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AC51E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1F57D4" w:rsidTr="001B7C53">
        <w:tc>
          <w:tcPr>
            <w:tcW w:w="11194" w:type="dxa"/>
            <w:gridSpan w:val="2"/>
          </w:tcPr>
          <w:p w:rsidR="00C7128B" w:rsidRDefault="00C7128B" w:rsidP="00C7128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C7128B" w:rsidRPr="00AB7E86" w:rsidRDefault="00C7128B" w:rsidP="00C7128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7128B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Общината активно участва в процесите по въвеждане на електронно управление.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Само по себе си това представлява съществено предизвикателство, посрещането на което изисква </w:t>
            </w:r>
            <w:r w:rsidR="00AB7E86">
              <w:rPr>
                <w:rFonts w:ascii="Times New Roman" w:eastAsia="Calibri" w:hAnsi="Times New Roman" w:cs="Times New Roman"/>
                <w:iCs/>
                <w:lang w:val="bg-BG"/>
              </w:rPr>
              <w:t>продължаваща работа и развитие на капацитет.</w:t>
            </w:r>
          </w:p>
          <w:p w:rsidR="00AC51EE" w:rsidRDefault="00C7128B" w:rsidP="00C7128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В</w:t>
            </w:r>
            <w:r w:rsidRPr="00C7128B">
              <w:rPr>
                <w:rFonts w:ascii="Times New Roman" w:eastAsia="Calibri" w:hAnsi="Times New Roman" w:cs="Times New Roman"/>
                <w:iCs/>
                <w:lang w:val="bg-BG"/>
              </w:rPr>
              <w:t xml:space="preserve"> редица области се наблюдават примери за прилагане на добри практики в оперативното прилагане на отделните принципи.</w:t>
            </w:r>
          </w:p>
          <w:p w:rsidR="00A84171" w:rsidRDefault="00A84171" w:rsidP="00C13A5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О</w:t>
            </w:r>
            <w:r w:rsidRPr="00A84171">
              <w:rPr>
                <w:rFonts w:ascii="Times New Roman" w:eastAsia="Calibri" w:hAnsi="Times New Roman" w:cs="Times New Roman"/>
                <w:iCs/>
                <w:lang w:val="bg-BG"/>
              </w:rPr>
              <w:t>бщина Кнежа получи награда в конкурса "Добри практики" 2018 г.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, организиран от Института за публична администрация. </w:t>
            </w:r>
            <w:r w:rsidRPr="00A84171">
              <w:rPr>
                <w:rFonts w:ascii="Times New Roman" w:eastAsia="Calibri" w:hAnsi="Times New Roman" w:cs="Times New Roman"/>
                <w:iCs/>
                <w:lang w:val="bg-BG"/>
              </w:rPr>
              <w:t>Призът е за споделени иновативни практики в категория "Технологични решения за открито управление".</w:t>
            </w:r>
            <w:r w:rsidR="00C13A5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През 2018 г. </w:t>
            </w:r>
            <w:r w:rsidR="00C13A5B" w:rsidRPr="00C13A5B">
              <w:rPr>
                <w:rFonts w:ascii="Times New Roman" w:eastAsia="Calibri" w:hAnsi="Times New Roman" w:cs="Times New Roman"/>
                <w:iCs/>
                <w:lang w:val="bg-BG"/>
              </w:rPr>
              <w:t>Община Кнежа получи отличителен знак „А</w:t>
            </w:r>
            <w:r w:rsidR="00C13A5B">
              <w:rPr>
                <w:rFonts w:ascii="Times New Roman" w:eastAsia="Calibri" w:hAnsi="Times New Roman" w:cs="Times New Roman"/>
                <w:iCs/>
                <w:lang w:val="bg-BG"/>
              </w:rPr>
              <w:t xml:space="preserve">з гарантирам щастливо детство“ </w:t>
            </w:r>
            <w:r w:rsidR="00C13A5B" w:rsidRPr="00C13A5B">
              <w:rPr>
                <w:rFonts w:ascii="Times New Roman" w:eastAsia="Calibri" w:hAnsi="Times New Roman" w:cs="Times New Roman"/>
                <w:iCs/>
                <w:lang w:val="bg-BG"/>
              </w:rPr>
              <w:t>на Държ</w:t>
            </w:r>
            <w:r w:rsidR="00C13A5B">
              <w:rPr>
                <w:rFonts w:ascii="Times New Roman" w:eastAsia="Calibri" w:hAnsi="Times New Roman" w:cs="Times New Roman"/>
                <w:iCs/>
                <w:lang w:val="bg-BG"/>
              </w:rPr>
              <w:t xml:space="preserve">авна агенция закрила на детето </w:t>
            </w:r>
            <w:r w:rsidR="00C13A5B" w:rsidRPr="00C13A5B">
              <w:rPr>
                <w:rFonts w:ascii="Times New Roman" w:eastAsia="Calibri" w:hAnsi="Times New Roman" w:cs="Times New Roman"/>
                <w:iCs/>
                <w:lang w:val="bg-BG"/>
              </w:rPr>
              <w:t xml:space="preserve">в </w:t>
            </w:r>
            <w:r w:rsidR="00C13A5B">
              <w:rPr>
                <w:rFonts w:ascii="Times New Roman" w:eastAsia="Calibri" w:hAnsi="Times New Roman" w:cs="Times New Roman"/>
                <w:iCs/>
                <w:lang w:val="bg-BG"/>
              </w:rPr>
              <w:t>категория "Устойчиво развитие".</w:t>
            </w:r>
            <w:r w:rsidR="00C13A5B" w:rsidRPr="00C13A5B">
              <w:rPr>
                <w:rFonts w:ascii="Times New Roman" w:eastAsia="Calibri" w:hAnsi="Times New Roman" w:cs="Times New Roman"/>
                <w:iCs/>
                <w:lang w:val="bg-BG"/>
              </w:rPr>
              <w:t>Призът се връчва на организации като признание за развиване и утвърждаване на правата на децата и осигуряване на услов</w:t>
            </w:r>
            <w:r w:rsidR="00C13A5B">
              <w:rPr>
                <w:rFonts w:ascii="Times New Roman" w:eastAsia="Calibri" w:hAnsi="Times New Roman" w:cs="Times New Roman"/>
                <w:iCs/>
                <w:lang w:val="bg-BG"/>
              </w:rPr>
              <w:t>ия за пълноценното им развитие.</w:t>
            </w:r>
          </w:p>
          <w:p w:rsidR="00C13A5B" w:rsidRDefault="00C13A5B" w:rsidP="00C13A5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През 2018 г. общината е </w:t>
            </w:r>
            <w:r w:rsidRPr="00C13A5B">
              <w:rPr>
                <w:rFonts w:ascii="Times New Roman" w:eastAsia="Calibri" w:hAnsi="Times New Roman" w:cs="Times New Roman"/>
                <w:iCs/>
                <w:lang w:val="bg-BG"/>
              </w:rPr>
              <w:t>отличена в категория “Енергийна ефективност на сградите” за общини с население под 40 000 жители в третото издание на националния конкурс ЕКООБЩИНА.</w:t>
            </w:r>
          </w:p>
          <w:p w:rsidR="00C13A5B" w:rsidRPr="00C13A5B" w:rsidRDefault="00C13A5B" w:rsidP="00C13A5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Общината получава Етикета за иновации и добро управление в третата и четвъртата процедура по неговото връчване през 2015 и 2017 г.</w:t>
            </w:r>
          </w:p>
        </w:tc>
        <w:tc>
          <w:tcPr>
            <w:tcW w:w="2662" w:type="dxa"/>
          </w:tcPr>
          <w:p w:rsidR="007F7C70" w:rsidRPr="001F57D4" w:rsidRDefault="003F5CA8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EC1C92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4643F1" w:rsidRDefault="004643F1" w:rsidP="004643F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4643F1" w:rsidRDefault="004643F1" w:rsidP="004643F1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Общински съвет Кнежа дава съгласие общината да кандидатства през 2020 година в проекти, носещи всички характеристики за прилагане на иновации на местно ниво – </w:t>
            </w:r>
            <w:r w:rsidRPr="004643F1">
              <w:rPr>
                <w:rFonts w:ascii="Times New Roman" w:eastAsia="Calibri" w:hAnsi="Times New Roman" w:cs="Times New Roman"/>
                <w:iCs/>
                <w:lang w:val="bg-BG"/>
              </w:rPr>
              <w:t>насърчаване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Pr="004643F1">
              <w:rPr>
                <w:rFonts w:ascii="Times New Roman" w:eastAsia="Calibri" w:hAnsi="Times New Roman" w:cs="Times New Roman"/>
                <w:iCs/>
                <w:lang w:val="bg-BG"/>
              </w:rPr>
              <w:t>използването на електрически превозни средства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; участие в </w:t>
            </w:r>
            <w:r w:rsidRPr="004643F1">
              <w:rPr>
                <w:rFonts w:ascii="Times New Roman" w:eastAsia="Calibri" w:hAnsi="Times New Roman" w:cs="Times New Roman"/>
                <w:iCs/>
                <w:lang w:val="bg-BG"/>
              </w:rPr>
              <w:t>учредяването на Сдружение с нестопанска цел в обществена полза с наименование</w:t>
            </w:r>
            <w:r w:rsidR="005516E2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Pr="004643F1">
              <w:rPr>
                <w:rFonts w:ascii="Times New Roman" w:eastAsia="Calibri" w:hAnsi="Times New Roman" w:cs="Times New Roman"/>
                <w:iCs/>
                <w:lang w:val="bg-BG"/>
              </w:rPr>
              <w:t>,,Регионален иновационен център-Кнежа ,,Индустрия за здравословен живот и</w:t>
            </w:r>
            <w:r w:rsidR="005516E2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proofErr w:type="spellStart"/>
            <w:r w:rsidR="005516E2">
              <w:rPr>
                <w:rFonts w:ascii="Times New Roman" w:eastAsia="Calibri" w:hAnsi="Times New Roman" w:cs="Times New Roman"/>
                <w:iCs/>
                <w:lang w:val="bg-BG"/>
              </w:rPr>
              <w:t>биотехнологии‘</w:t>
            </w:r>
            <w:proofErr w:type="spellEnd"/>
            <w:r w:rsidR="005516E2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:rsidR="007F7C70" w:rsidRPr="005516E2" w:rsidRDefault="005516E2" w:rsidP="00033F79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Общината е приключила или изпълнява проекти с иновативен характер и подобряващи управлението – създаване на социално предприятие, </w:t>
            </w:r>
            <w:r w:rsidRPr="005516E2">
              <w:rPr>
                <w:rFonts w:ascii="Times New Roman" w:eastAsia="Calibri" w:hAnsi="Times New Roman" w:cs="Times New Roman"/>
                <w:iCs/>
                <w:lang w:val="bg-BG"/>
              </w:rPr>
              <w:t>въвеждане на мерки за енергийна ефективнос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т в обществени сгради.</w:t>
            </w:r>
          </w:p>
        </w:tc>
        <w:tc>
          <w:tcPr>
            <w:tcW w:w="2662" w:type="dxa"/>
            <w:shd w:val="clear" w:color="auto" w:fill="FFFFFF"/>
          </w:tcPr>
          <w:p w:rsidR="007F7C70" w:rsidRPr="001F57D4" w:rsidRDefault="003F5CA8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C1C92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1F57D4" w:rsidTr="00041C9C">
        <w:tc>
          <w:tcPr>
            <w:tcW w:w="11194" w:type="dxa"/>
            <w:gridSpan w:val="2"/>
            <w:shd w:val="clear" w:color="auto" w:fill="FFFFFF"/>
          </w:tcPr>
          <w:p w:rsidR="00367988" w:rsidRDefault="00367988" w:rsidP="00367988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:rsidR="00C13A5B" w:rsidRPr="00C13A5B" w:rsidRDefault="00367988" w:rsidP="00C13A5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13A5B">
              <w:rPr>
                <w:rFonts w:ascii="Times New Roman" w:eastAsia="Calibri" w:hAnsi="Times New Roman" w:cs="Times New Roman"/>
                <w:iCs/>
                <w:lang w:val="bg-BG"/>
              </w:rPr>
              <w:t>Представена е Иновативна практика</w:t>
            </w:r>
            <w:r w:rsidR="00C13A5B" w:rsidRPr="00C13A5B">
              <w:rPr>
                <w:rFonts w:ascii="Times New Roman" w:eastAsia="Calibri" w:hAnsi="Times New Roman" w:cs="Times New Roman"/>
                <w:iCs/>
                <w:lang w:val="bg-BG"/>
              </w:rPr>
              <w:t>,</w:t>
            </w:r>
            <w:r w:rsidRPr="00C13A5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въведена през 2017 г. в община Кнежа за повишаване нивото на </w:t>
            </w:r>
            <w:proofErr w:type="spellStart"/>
            <w:r w:rsidRPr="00C13A5B">
              <w:rPr>
                <w:rFonts w:ascii="Times New Roman" w:eastAsia="Calibri" w:hAnsi="Times New Roman" w:cs="Times New Roman"/>
                <w:iCs/>
                <w:lang w:val="bg-BG"/>
              </w:rPr>
              <w:t>събираемост</w:t>
            </w:r>
            <w:proofErr w:type="spellEnd"/>
            <w:r w:rsidRPr="00C13A5B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Pr="00C13A5B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на данъчните задължения на гражданите</w:t>
            </w:r>
            <w:r w:rsidR="00C13A5B" w:rsidRPr="00C13A5B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7F7C70" w:rsidRPr="001F57D4" w:rsidRDefault="003F5CA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C1C92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Положително мнение (+) потвърждаващо </w:t>
            </w:r>
            <w:r w:rsidRPr="00EC1C92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самооценката</w:t>
            </w:r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F5CA8" w:rsidRPr="003366EF" w:rsidRDefault="003F5CA8" w:rsidP="003F5C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8 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</w:t>
            </w:r>
            <w:r w:rsidRPr="003F5CA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овации и отвореност към промени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“ със становище „заверка без резерви“.</w:t>
            </w:r>
          </w:p>
          <w:p w:rsidR="00AB7E86" w:rsidRDefault="00AB7E86" w:rsidP="008719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:rsidR="0087195B" w:rsidRDefault="00AB7E86" w:rsidP="008719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</w:t>
            </w:r>
            <w:r w:rsidR="0087195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редставените от община Кнежа документи обхващат включените индикатори. </w:t>
            </w:r>
            <w:proofErr w:type="spellStart"/>
            <w:r w:rsidR="0087195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 w:rsidR="0087195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достатъчна степен прилагането на Принцип 8 в рамките на нормативните изисквания.</w:t>
            </w:r>
          </w:p>
          <w:p w:rsidR="007F7C70" w:rsidRPr="00254C9A" w:rsidRDefault="00254C9A" w:rsidP="008719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Отличителна е амбицията на община Кнежа да търси </w:t>
            </w:r>
            <w:r w:rsidRPr="00254C9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нови и ефективни решения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 за използване на</w:t>
            </w:r>
            <w:r w:rsidRPr="00254C9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съвременните методи за предоставяне на услуги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Продължаващото насърчаване </w:t>
            </w:r>
            <w:r w:rsidR="0087195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процесите по въвеж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дане на електронното управление ще допринесат за използването на новите възможности в ефективното управление на общината.</w:t>
            </w:r>
          </w:p>
        </w:tc>
      </w:tr>
    </w:tbl>
    <w:p w:rsidR="00246FD8" w:rsidRDefault="00246FD8"/>
    <w:sectPr w:rsidR="00246FD8" w:rsidSect="00392F2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FA5" w:rsidRDefault="008C6FA5" w:rsidP="007F7C70">
      <w:pPr>
        <w:spacing w:after="0" w:line="240" w:lineRule="auto"/>
      </w:pPr>
      <w:r>
        <w:separator/>
      </w:r>
    </w:p>
  </w:endnote>
  <w:endnote w:type="continuationSeparator" w:id="0">
    <w:p w:rsidR="008C6FA5" w:rsidRDefault="008C6FA5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FA5" w:rsidRDefault="008C6FA5" w:rsidP="007F7C70">
      <w:pPr>
        <w:spacing w:after="0" w:line="240" w:lineRule="auto"/>
      </w:pPr>
      <w:r>
        <w:separator/>
      </w:r>
    </w:p>
  </w:footnote>
  <w:footnote w:type="continuationSeparator" w:id="0">
    <w:p w:rsidR="008C6FA5" w:rsidRDefault="008C6FA5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C70" w:rsidRDefault="007F7C70">
    <w:pPr>
      <w:pStyle w:val="Header"/>
    </w:pPr>
  </w:p>
  <w:p w:rsidR="007F7C70" w:rsidRPr="001E13CC" w:rsidRDefault="007F7C70" w:rsidP="007F7C7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28"/>
    <w:rsid w:val="001602F3"/>
    <w:rsid w:val="00246FD8"/>
    <w:rsid w:val="00254C9A"/>
    <w:rsid w:val="00314775"/>
    <w:rsid w:val="00367988"/>
    <w:rsid w:val="00392F28"/>
    <w:rsid w:val="003F5CA8"/>
    <w:rsid w:val="004643F1"/>
    <w:rsid w:val="005516E2"/>
    <w:rsid w:val="005811DD"/>
    <w:rsid w:val="007650B6"/>
    <w:rsid w:val="007F7C70"/>
    <w:rsid w:val="0087195B"/>
    <w:rsid w:val="008C6FA5"/>
    <w:rsid w:val="00A84171"/>
    <w:rsid w:val="00AB7E86"/>
    <w:rsid w:val="00AC51EE"/>
    <w:rsid w:val="00C13A5B"/>
    <w:rsid w:val="00C7128B"/>
    <w:rsid w:val="00D765FF"/>
    <w:rsid w:val="00F2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2020-09-03T10:10:00Z</dcterms:created>
  <dcterms:modified xsi:type="dcterms:W3CDTF">2020-09-03T10:10:00Z</dcterms:modified>
</cp:coreProperties>
</file>